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300" w:tblpY="1421"/>
        <w:tblOverlap w:val="never"/>
        <w:tblW w:w="97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6"/>
        <w:gridCol w:w="848"/>
        <w:gridCol w:w="867"/>
        <w:gridCol w:w="978"/>
        <w:gridCol w:w="1034"/>
        <w:gridCol w:w="993"/>
        <w:gridCol w:w="996"/>
        <w:gridCol w:w="10"/>
        <w:gridCol w:w="1666"/>
        <w:gridCol w:w="15"/>
        <w:gridCol w:w="37"/>
      </w:tblGrid>
      <w:tr w14:paraId="686368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97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880E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福建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eastAsia="zh-CN" w:bidi="ar"/>
              </w:rPr>
              <w:t>理工大学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 w:bidi="ar"/>
              </w:rPr>
              <w:t>本科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课程选用教材质量评价表</w:t>
            </w:r>
          </w:p>
        </w:tc>
      </w:tr>
      <w:tr w14:paraId="6262A4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633" w:hRule="atLeast"/>
        </w:trPr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970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教师姓名</w:t>
            </w:r>
          </w:p>
        </w:tc>
        <w:tc>
          <w:tcPr>
            <w:tcW w:w="47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80AD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所在学院 </w:t>
            </w:r>
          </w:p>
        </w:tc>
        <w:tc>
          <w:tcPr>
            <w:tcW w:w="26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622B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系部</w:t>
            </w:r>
          </w:p>
        </w:tc>
      </w:tr>
      <w:tr w14:paraId="4BFDC0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633" w:hRule="atLeast"/>
        </w:trPr>
        <w:tc>
          <w:tcPr>
            <w:tcW w:w="2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9BD3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课程名称</w:t>
            </w:r>
          </w:p>
        </w:tc>
        <w:tc>
          <w:tcPr>
            <w:tcW w:w="47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4A37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教材名称</w:t>
            </w:r>
          </w:p>
        </w:tc>
        <w:tc>
          <w:tcPr>
            <w:tcW w:w="26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28FF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作者</w:t>
            </w:r>
          </w:p>
        </w:tc>
      </w:tr>
      <w:tr w14:paraId="518DB9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633" w:hRule="atLeast"/>
        </w:trPr>
        <w:tc>
          <w:tcPr>
            <w:tcW w:w="2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228E4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D6D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出版社</w:t>
            </w:r>
          </w:p>
        </w:tc>
        <w:tc>
          <w:tcPr>
            <w:tcW w:w="2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B030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出版时间</w:t>
            </w:r>
          </w:p>
        </w:tc>
        <w:tc>
          <w:tcPr>
            <w:tcW w:w="26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D219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版别</w:t>
            </w:r>
          </w:p>
        </w:tc>
      </w:tr>
      <w:tr w14:paraId="54DC94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2" w:type="dxa"/>
          <w:trHeight w:val="704" w:hRule="atLeast"/>
        </w:trPr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CEE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评价指标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BC2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分值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7A3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好（1）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B9E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较好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（0.8）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914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一般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（0.6）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76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较差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（0.4）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8D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差（0.2）</w:t>
            </w: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579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得分</w:t>
            </w:r>
          </w:p>
        </w:tc>
      </w:tr>
      <w:tr w14:paraId="23FF9C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2" w:type="dxa"/>
          <w:trHeight w:val="704" w:hRule="atLeast"/>
        </w:trPr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6A740">
            <w:pPr>
              <w:widowControl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Style w:val="4"/>
                <w:rFonts w:hint="default"/>
                <w:lang w:bidi="ar"/>
              </w:rPr>
              <w:t>．</w:t>
            </w:r>
            <w:r>
              <w:rPr>
                <w:rStyle w:val="5"/>
                <w:lang w:bidi="ar"/>
              </w:rPr>
              <w:t>教材内容对教学目的的符合度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5BB54">
            <w:pPr>
              <w:widowControl/>
              <w:jc w:val="center"/>
              <w:textAlignment w:val="center"/>
              <w:rPr>
                <w:rFonts w:cs="Calibri"/>
                <w:b/>
                <w:bCs/>
                <w:color w:val="000000"/>
                <w:sz w:val="24"/>
              </w:rPr>
            </w:pPr>
            <w:r>
              <w:rPr>
                <w:rFonts w:cs="Calibri"/>
                <w:b/>
                <w:bCs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47FB2">
            <w:pPr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D4528">
            <w:pPr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  <w:r>
              <w:rPr>
                <w:rFonts w:hint="eastAsia" w:cs="Calibri"/>
                <w:b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B0BE9">
            <w:pPr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532B6">
            <w:pPr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9346A">
            <w:pPr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B8D14">
            <w:pPr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</w:p>
        </w:tc>
      </w:tr>
      <w:tr w14:paraId="359BBB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2" w:type="dxa"/>
          <w:trHeight w:val="704" w:hRule="atLeast"/>
        </w:trPr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71887">
            <w:pPr>
              <w:widowControl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Style w:val="4"/>
                <w:rFonts w:hint="default"/>
                <w:lang w:bidi="ar"/>
              </w:rPr>
              <w:t>．</w:t>
            </w:r>
            <w:r>
              <w:rPr>
                <w:rStyle w:val="5"/>
                <w:lang w:bidi="ar"/>
              </w:rPr>
              <w:t>教材要件构成适合学习要求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B8B3A">
            <w:pPr>
              <w:widowControl/>
              <w:jc w:val="center"/>
              <w:textAlignment w:val="center"/>
              <w:rPr>
                <w:rFonts w:cs="Calibri"/>
                <w:b/>
                <w:bCs/>
                <w:color w:val="000000"/>
                <w:sz w:val="24"/>
              </w:rPr>
            </w:pPr>
            <w:r>
              <w:rPr>
                <w:rFonts w:cs="Calibri"/>
                <w:b/>
                <w:bCs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C0152">
            <w:pPr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9D2C8">
            <w:pPr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F7183">
            <w:pPr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6F897">
            <w:pPr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BE9F6">
            <w:pPr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E98DC">
            <w:pPr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</w:p>
        </w:tc>
      </w:tr>
      <w:tr w14:paraId="0688C4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2" w:type="dxa"/>
          <w:trHeight w:val="704" w:hRule="atLeast"/>
        </w:trPr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4E70C">
            <w:pPr>
              <w:widowControl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Style w:val="4"/>
                <w:rFonts w:hint="default"/>
                <w:lang w:bidi="ar"/>
              </w:rPr>
              <w:t>．</w:t>
            </w:r>
            <w:r>
              <w:rPr>
                <w:rStyle w:val="5"/>
                <w:lang w:bidi="ar"/>
              </w:rPr>
              <w:t>教材章节编排的合理性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B608C">
            <w:pPr>
              <w:widowControl/>
              <w:jc w:val="center"/>
              <w:textAlignment w:val="center"/>
              <w:rPr>
                <w:rFonts w:cs="Calibri"/>
                <w:b/>
                <w:bCs/>
                <w:color w:val="000000"/>
                <w:sz w:val="24"/>
              </w:rPr>
            </w:pPr>
            <w:r>
              <w:rPr>
                <w:rFonts w:cs="Calibri"/>
                <w:b/>
                <w:bCs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049A4">
            <w:pPr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50C6A">
            <w:pPr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5B75B">
            <w:pPr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175AE">
            <w:pPr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4327C">
            <w:pPr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A4C76">
            <w:pPr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</w:p>
        </w:tc>
      </w:tr>
      <w:tr w14:paraId="4FD04F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2" w:type="dxa"/>
          <w:trHeight w:val="704" w:hRule="atLeast"/>
        </w:trPr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598D0">
            <w:pPr>
              <w:widowControl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Style w:val="4"/>
                <w:rFonts w:hint="default"/>
                <w:lang w:bidi="ar"/>
              </w:rPr>
              <w:t>．</w:t>
            </w:r>
            <w:r>
              <w:rPr>
                <w:rStyle w:val="5"/>
                <w:lang w:bidi="ar"/>
              </w:rPr>
              <w:t>教材内容的先进性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F52B3">
            <w:pPr>
              <w:widowControl/>
              <w:jc w:val="center"/>
              <w:textAlignment w:val="center"/>
              <w:rPr>
                <w:rFonts w:cs="Calibri"/>
                <w:b/>
                <w:bCs/>
                <w:color w:val="000000"/>
                <w:sz w:val="24"/>
              </w:rPr>
            </w:pPr>
            <w:r>
              <w:rPr>
                <w:rFonts w:cs="Calibri"/>
                <w:b/>
                <w:bCs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477C7">
            <w:pPr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81D91">
            <w:pPr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59E23">
            <w:pPr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48DE8">
            <w:pPr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BF46F">
            <w:pPr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E79A1">
            <w:pPr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</w:p>
        </w:tc>
      </w:tr>
      <w:tr w14:paraId="04DF2A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2" w:type="dxa"/>
          <w:trHeight w:val="704" w:hRule="atLeast"/>
        </w:trPr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1708D">
            <w:pPr>
              <w:widowControl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Style w:val="4"/>
                <w:rFonts w:hint="default"/>
                <w:lang w:bidi="ar"/>
              </w:rPr>
              <w:t>．</w:t>
            </w:r>
            <w:r>
              <w:rPr>
                <w:rStyle w:val="5"/>
                <w:lang w:bidi="ar"/>
              </w:rPr>
              <w:t>教材内容的接受性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EFB77">
            <w:pPr>
              <w:widowControl/>
              <w:jc w:val="center"/>
              <w:textAlignment w:val="center"/>
              <w:rPr>
                <w:rFonts w:cs="Calibri"/>
                <w:b/>
                <w:bCs/>
                <w:color w:val="000000"/>
                <w:sz w:val="24"/>
              </w:rPr>
            </w:pPr>
            <w:r>
              <w:rPr>
                <w:rFonts w:cs="Calibri"/>
                <w:b/>
                <w:bCs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E13F7">
            <w:pPr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3C626">
            <w:pPr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AAF94">
            <w:pPr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3E510">
            <w:pPr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2E69F">
            <w:pPr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B4358">
            <w:pPr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</w:p>
        </w:tc>
      </w:tr>
      <w:tr w14:paraId="7BB183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2" w:type="dxa"/>
          <w:trHeight w:val="704" w:hRule="atLeast"/>
        </w:trPr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208BF">
            <w:pPr>
              <w:widowControl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  <w:lang w:bidi="ar"/>
              </w:rPr>
              <w:t>6</w:t>
            </w:r>
            <w:r>
              <w:rPr>
                <w:rStyle w:val="4"/>
                <w:rFonts w:hint="default"/>
                <w:lang w:bidi="ar"/>
              </w:rPr>
              <w:t>．</w:t>
            </w:r>
            <w:r>
              <w:rPr>
                <w:rStyle w:val="5"/>
                <w:lang w:bidi="ar"/>
              </w:rPr>
              <w:t>教材内容详略的适切性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93B8C">
            <w:pPr>
              <w:widowControl/>
              <w:jc w:val="center"/>
              <w:textAlignment w:val="center"/>
              <w:rPr>
                <w:rFonts w:cs="Calibri"/>
                <w:b/>
                <w:bCs/>
                <w:color w:val="000000"/>
                <w:sz w:val="24"/>
              </w:rPr>
            </w:pPr>
            <w:r>
              <w:rPr>
                <w:rFonts w:cs="Calibri"/>
                <w:b/>
                <w:bCs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DD7A5">
            <w:pPr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870F9">
            <w:pPr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FA1DC">
            <w:pPr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90811">
            <w:pPr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8B434">
            <w:pPr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16EE4">
            <w:pPr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</w:p>
        </w:tc>
      </w:tr>
      <w:tr w14:paraId="0CFDF9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2" w:type="dxa"/>
          <w:trHeight w:val="704" w:hRule="atLeast"/>
        </w:trPr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A0951">
            <w:pPr>
              <w:widowControl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  <w:lang w:bidi="ar"/>
              </w:rPr>
              <w:t>7</w:t>
            </w:r>
            <w:r>
              <w:rPr>
                <w:rStyle w:val="4"/>
                <w:rFonts w:hint="default"/>
                <w:lang w:bidi="ar"/>
              </w:rPr>
              <w:t>．</w:t>
            </w:r>
            <w:r>
              <w:rPr>
                <w:rStyle w:val="5"/>
                <w:lang w:bidi="ar"/>
              </w:rPr>
              <w:t>理论联系实际的紧密性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5DC1F">
            <w:pPr>
              <w:widowControl/>
              <w:jc w:val="center"/>
              <w:textAlignment w:val="center"/>
              <w:rPr>
                <w:rFonts w:cs="Calibri"/>
                <w:b/>
                <w:bCs/>
                <w:color w:val="000000"/>
                <w:sz w:val="24"/>
              </w:rPr>
            </w:pPr>
            <w:r>
              <w:rPr>
                <w:rFonts w:cs="Calibri"/>
                <w:b/>
                <w:bCs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9DB91">
            <w:pPr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F1BE4">
            <w:pPr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FC38E">
            <w:pPr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BC49C">
            <w:pPr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897E7">
            <w:pPr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48D80">
            <w:pPr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</w:p>
        </w:tc>
      </w:tr>
      <w:tr w14:paraId="2D90A6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2" w:type="dxa"/>
          <w:trHeight w:val="704" w:hRule="atLeast"/>
        </w:trPr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4DE56">
            <w:pPr>
              <w:widowControl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  <w:lang w:bidi="ar"/>
              </w:rPr>
              <w:t>8</w:t>
            </w:r>
            <w:r>
              <w:rPr>
                <w:rStyle w:val="4"/>
                <w:rFonts w:hint="default"/>
                <w:lang w:bidi="ar"/>
              </w:rPr>
              <w:t>．</w:t>
            </w:r>
            <w:r>
              <w:rPr>
                <w:rStyle w:val="5"/>
                <w:lang w:bidi="ar"/>
              </w:rPr>
              <w:t>教材内容的启发性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EF000">
            <w:pPr>
              <w:widowControl/>
              <w:jc w:val="center"/>
              <w:textAlignment w:val="center"/>
              <w:rPr>
                <w:rFonts w:cs="Calibri"/>
                <w:b/>
                <w:bCs/>
                <w:color w:val="000000"/>
                <w:sz w:val="24"/>
              </w:rPr>
            </w:pPr>
            <w:r>
              <w:rPr>
                <w:rFonts w:cs="Calibri"/>
                <w:b/>
                <w:bCs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0217A">
            <w:pPr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FF15B">
            <w:pPr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427F6">
            <w:pPr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1B4B4">
            <w:pPr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BF6F3">
            <w:pPr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75B0B">
            <w:pPr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</w:p>
        </w:tc>
      </w:tr>
      <w:tr w14:paraId="42A3E2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2" w:type="dxa"/>
          <w:trHeight w:val="704" w:hRule="atLeast"/>
        </w:trPr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2BA26">
            <w:pPr>
              <w:widowControl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Style w:val="4"/>
                <w:rFonts w:hint="default"/>
                <w:lang w:bidi="ar"/>
              </w:rPr>
              <w:t>．</w:t>
            </w:r>
            <w:r>
              <w:rPr>
                <w:rStyle w:val="5"/>
                <w:lang w:bidi="ar"/>
              </w:rPr>
              <w:t>语言文字、图表水平及可读性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AA14A">
            <w:pPr>
              <w:widowControl/>
              <w:jc w:val="center"/>
              <w:textAlignment w:val="center"/>
              <w:rPr>
                <w:rFonts w:cs="Calibri"/>
                <w:b/>
                <w:bCs/>
                <w:color w:val="000000"/>
                <w:sz w:val="24"/>
              </w:rPr>
            </w:pPr>
            <w:r>
              <w:rPr>
                <w:rFonts w:cs="Calibri"/>
                <w:b/>
                <w:bCs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09B98">
            <w:pPr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09458">
            <w:pPr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0EAB1">
            <w:pPr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5F939">
            <w:pPr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0CFA0">
            <w:pPr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882F6">
            <w:pPr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</w:p>
        </w:tc>
      </w:tr>
      <w:tr w14:paraId="123E2B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2" w:type="dxa"/>
          <w:trHeight w:val="633" w:hRule="atLeast"/>
        </w:trPr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D0A20">
            <w:pPr>
              <w:widowControl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  <w:lang w:bidi="ar"/>
              </w:rPr>
              <w:t>10</w:t>
            </w:r>
            <w:r>
              <w:rPr>
                <w:rStyle w:val="4"/>
                <w:rFonts w:hint="default"/>
                <w:lang w:bidi="ar"/>
              </w:rPr>
              <w:t>．</w:t>
            </w:r>
            <w:r>
              <w:rPr>
                <w:rStyle w:val="5"/>
                <w:lang w:bidi="ar"/>
              </w:rPr>
              <w:t>印刷与装订质量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B9046">
            <w:pPr>
              <w:widowControl/>
              <w:jc w:val="center"/>
              <w:textAlignment w:val="center"/>
              <w:rPr>
                <w:rFonts w:cs="Calibri"/>
                <w:b/>
                <w:bCs/>
                <w:color w:val="000000"/>
                <w:sz w:val="24"/>
              </w:rPr>
            </w:pPr>
            <w:r>
              <w:rPr>
                <w:rFonts w:cs="Calibri"/>
                <w:b/>
                <w:bCs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4453F">
            <w:pPr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58CCC">
            <w:pPr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1E0AA">
            <w:pPr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42B10">
            <w:pPr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33AA6">
            <w:pPr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CE145">
            <w:pPr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</w:p>
        </w:tc>
      </w:tr>
      <w:tr w14:paraId="34626C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633" w:hRule="atLeast"/>
        </w:trPr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0C5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总</w:t>
            </w:r>
            <w:r>
              <w:rPr>
                <w:rStyle w:val="6"/>
                <w:rFonts w:ascii="宋体" w:hAnsi="宋体" w:cs="宋体"/>
                <w:lang w:bidi="ar"/>
              </w:rPr>
              <w:t xml:space="preserve">   </w:t>
            </w:r>
            <w:r>
              <w:rPr>
                <w:rStyle w:val="4"/>
                <w:rFonts w:hint="default"/>
                <w:lang w:bidi="ar"/>
              </w:rPr>
              <w:t>分</w:t>
            </w:r>
          </w:p>
        </w:tc>
        <w:tc>
          <w:tcPr>
            <w:tcW w:w="1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A37A6">
            <w:pPr>
              <w:widowControl/>
              <w:jc w:val="center"/>
              <w:textAlignment w:val="center"/>
              <w:rPr>
                <w:rFonts w:cs="Calibri"/>
                <w:b/>
                <w:bCs/>
                <w:color w:val="000000"/>
                <w:sz w:val="24"/>
              </w:rPr>
            </w:pPr>
            <w:r>
              <w:rPr>
                <w:rFonts w:cs="Calibri"/>
                <w:b/>
                <w:bCs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609A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评价</w:t>
            </w:r>
          </w:p>
        </w:tc>
        <w:tc>
          <w:tcPr>
            <w:tcW w:w="30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1C898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A50F7">
            <w:pPr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</w:p>
        </w:tc>
      </w:tr>
      <w:tr w14:paraId="29F99E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2" w:type="dxa"/>
          <w:trHeight w:val="362" w:hRule="atLeast"/>
        </w:trPr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DB9ADA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C8E702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8001DB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E7021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BC09F5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FCE64A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5A2228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499F94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14:paraId="1D0C38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</w:trPr>
        <w:tc>
          <w:tcPr>
            <w:tcW w:w="97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619780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注：</w:t>
            </w:r>
            <w:r>
              <w:rPr>
                <w:rStyle w:val="4"/>
                <w:rFonts w:hint="default"/>
                <w:lang w:bidi="ar"/>
              </w:rPr>
              <w:t>先对各项指标进行好、较好、一般、较差、差五个等级的评价（在相应空格内打“</w:t>
            </w:r>
            <w:r>
              <w:rPr>
                <w:rStyle w:val="7"/>
                <w:lang w:bidi="ar"/>
              </w:rPr>
              <w:t></w:t>
            </w:r>
            <w:r>
              <w:rPr>
                <w:rStyle w:val="4"/>
                <w:rFonts w:hint="default"/>
                <w:lang w:bidi="ar"/>
              </w:rPr>
              <w:t>”），然后将分值乘以权重即为该项指标的得分（如对“内容对教学目的的符合度”评为“较好”，那么该项“得分”为</w:t>
            </w:r>
            <w:r>
              <w:rPr>
                <w:rStyle w:val="8"/>
                <w:lang w:bidi="ar"/>
              </w:rPr>
              <w:t>10</w:t>
            </w:r>
            <w:r>
              <w:rPr>
                <w:rStyle w:val="4"/>
                <w:rFonts w:hint="default"/>
                <w:lang w:bidi="ar"/>
              </w:rPr>
              <w:t>×</w:t>
            </w:r>
            <w:r>
              <w:rPr>
                <w:rStyle w:val="8"/>
                <w:lang w:bidi="ar"/>
              </w:rPr>
              <w:t>0.8=8</w:t>
            </w:r>
            <w:r>
              <w:rPr>
                <w:rStyle w:val="4"/>
                <w:rFonts w:hint="default"/>
                <w:lang w:bidi="ar"/>
              </w:rPr>
              <w:t>），最后计算出该门课程所选用教材质量评估的百分制总得分数。评价分为优秀，合格，不合格。</w:t>
            </w:r>
          </w:p>
        </w:tc>
      </w:tr>
    </w:tbl>
    <w:p w14:paraId="38E404E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wNWI0NjFlNTkyNGJmZmYzYTRmYTU4OTI0MzVjMjcifQ=="/>
  </w:docVars>
  <w:rsids>
    <w:rsidRoot w:val="64CF4C82"/>
    <w:rsid w:val="0BC0719B"/>
    <w:rsid w:val="64CF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91"/>
    <w:basedOn w:val="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81"/>
    <w:basedOn w:val="3"/>
    <w:autoRedefine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6">
    <w:name w:val="font112"/>
    <w:basedOn w:val="3"/>
    <w:autoRedefine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  <w:style w:type="character" w:customStyle="1" w:styleId="7">
    <w:name w:val="font101"/>
    <w:basedOn w:val="3"/>
    <w:autoRedefine/>
    <w:qFormat/>
    <w:uiPriority w:val="0"/>
    <w:rPr>
      <w:rFonts w:ascii="Wingdings 2" w:hAnsi="Wingdings 2" w:eastAsia="Wingdings 2" w:cs="Wingdings 2"/>
      <w:color w:val="000000"/>
      <w:sz w:val="24"/>
      <w:szCs w:val="24"/>
      <w:u w:val="none"/>
    </w:rPr>
  </w:style>
  <w:style w:type="character" w:customStyle="1" w:styleId="8">
    <w:name w:val="font71"/>
    <w:basedOn w:val="3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353</Words>
  <Characters>379</Characters>
  <Lines>0</Lines>
  <Paragraphs>0</Paragraphs>
  <TotalTime>9</TotalTime>
  <ScaleCrop>false</ScaleCrop>
  <LinksUpToDate>false</LinksUpToDate>
  <CharactersWithSpaces>384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2024-01-12T08:27:00Z</dcterms:created>
  <dc:creator>素馨</dc:creator>
  <cp:lastModifiedBy>阿曾</cp:lastModifiedBy>
  <dcterms:modified xsi:type="dcterms:W3CDTF">2025-01-11T14:25:20Z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F8B5E128346C446C840479A5F77EC482_11</vt:lpwstr>
  </property>
  <property fmtid="{D5CDD505-2E9C-101B-9397-08002B2CF9AE}" pid="4" name="KSOTemplateDocerSaveRecord">
    <vt:lpwstr>eyJoZGlkIjoiMzMyZjU0ZjZlYTNiN2Y0M2FjYmY1OThlOTYxZWE3MjIiLCJ1c2VySWQiOiI0Mjg3ODIxNDEifQ==</vt:lpwstr>
  </property>
</Properties>
</file>