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微软雅黑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sz w:val="32"/>
          <w:szCs w:val="32"/>
        </w:rPr>
        <w:t>健康情况声明书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940" w:leftChars="1400" w:firstLine="840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940" w:leftChars="1400" w:firstLine="840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940" w:leftChars="1400" w:firstLine="840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7204E"/>
    <w:rsid w:val="538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2022-01-05T06:58:00Z</dcterms:created>
  <dc:creator>李晓可(19821349)</dc:creator>
  <cp:lastModifiedBy>李晓可(19821349)</cp:lastModifiedBy>
  <dcterms:modified xsi:type="dcterms:W3CDTF">2022-01-05T07:00:22Z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7447A71C2CCC45B58C1E3EACACE279DA</vt:lpwstr>
  </property>
</Properties>
</file>